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2426" w:rsidRPr="00C260AE" w:rsidRDefault="007D2426" w:rsidP="003279F4">
      <w:pPr>
        <w:spacing w:before="100" w:beforeAutospacing="1" w:line="276" w:lineRule="auto"/>
        <w:jc w:val="center"/>
        <w:rPr>
          <w:rFonts w:ascii="Arial" w:eastAsia="Times New Roman" w:hAnsi="Arial" w:cs="Arial"/>
          <w:sz w:val="24"/>
          <w:szCs w:val="24"/>
          <w:lang w:eastAsia="en-AU"/>
        </w:rPr>
      </w:pPr>
    </w:p>
    <w:p w:rsidR="007D2426" w:rsidRPr="00C260AE" w:rsidRDefault="007D2426" w:rsidP="003279F4">
      <w:pPr>
        <w:spacing w:before="100" w:beforeAutospacing="1" w:after="160" w:line="276" w:lineRule="auto"/>
        <w:jc w:val="center"/>
        <w:rPr>
          <w:rFonts w:ascii="Arial" w:eastAsia="Times New Roman" w:hAnsi="Arial" w:cs="Arial"/>
          <w:sz w:val="32"/>
          <w:szCs w:val="24"/>
          <w:lang w:eastAsia="en-AU"/>
        </w:rPr>
      </w:pPr>
      <w:bookmarkStart w:id="0" w:name="_GoBack"/>
      <w:r w:rsidRPr="00C260AE">
        <w:rPr>
          <w:rFonts w:ascii="Arial" w:eastAsia="Times New Roman" w:hAnsi="Arial" w:cs="Arial"/>
          <w:sz w:val="32"/>
          <w:szCs w:val="24"/>
          <w:lang w:eastAsia="en-AU"/>
        </w:rPr>
        <w:t>What if the Police turn up at your front door?</w:t>
      </w:r>
      <w:bookmarkEnd w:id="0"/>
    </w:p>
    <w:p w:rsidR="007D2426" w:rsidRDefault="007D2426" w:rsidP="003279F4">
      <w:pPr>
        <w:spacing w:before="100" w:beforeAutospacing="1" w:after="160" w:line="276" w:lineRule="auto"/>
        <w:rPr>
          <w:rFonts w:ascii="Arial" w:eastAsia="Calibri" w:hAnsi="Arial" w:cs="Arial"/>
          <w:sz w:val="24"/>
          <w:szCs w:val="24"/>
        </w:rPr>
      </w:pPr>
      <w:r w:rsidRPr="00C260AE">
        <w:rPr>
          <w:rFonts w:ascii="Arial" w:eastAsia="Calibri" w:hAnsi="Arial" w:cs="Arial"/>
          <w:sz w:val="24"/>
          <w:szCs w:val="24"/>
        </w:rPr>
        <w:t xml:space="preserve">The criminal process starts with the investigation of an actual or alleged crime. The power for Queensland </w:t>
      </w:r>
      <w:r>
        <w:rPr>
          <w:rFonts w:ascii="Arial" w:eastAsia="Calibri" w:hAnsi="Arial" w:cs="Arial"/>
          <w:sz w:val="24"/>
          <w:szCs w:val="24"/>
        </w:rPr>
        <w:t>p</w:t>
      </w:r>
      <w:r w:rsidRPr="00C260AE">
        <w:rPr>
          <w:rFonts w:ascii="Arial" w:eastAsia="Calibri" w:hAnsi="Arial" w:cs="Arial"/>
          <w:sz w:val="24"/>
          <w:szCs w:val="24"/>
        </w:rPr>
        <w:t>olice to search</w:t>
      </w:r>
      <w:r>
        <w:rPr>
          <w:rFonts w:ascii="Arial" w:eastAsia="Calibri" w:hAnsi="Arial" w:cs="Arial"/>
          <w:sz w:val="24"/>
          <w:szCs w:val="24"/>
        </w:rPr>
        <w:t xml:space="preserve"> premises</w:t>
      </w:r>
      <w:r w:rsidRPr="00C260AE">
        <w:rPr>
          <w:rFonts w:ascii="Arial" w:eastAsia="Calibri" w:hAnsi="Arial" w:cs="Arial"/>
          <w:sz w:val="24"/>
          <w:szCs w:val="24"/>
        </w:rPr>
        <w:t xml:space="preserve">, question, </w:t>
      </w:r>
      <w:r>
        <w:rPr>
          <w:rFonts w:ascii="Arial" w:eastAsia="Calibri" w:hAnsi="Arial" w:cs="Arial"/>
          <w:sz w:val="24"/>
          <w:szCs w:val="24"/>
        </w:rPr>
        <w:t xml:space="preserve">arrest and / or detain a person </w:t>
      </w:r>
      <w:r w:rsidRPr="00C260AE">
        <w:rPr>
          <w:rFonts w:ascii="Arial" w:eastAsia="Calibri" w:hAnsi="Arial" w:cs="Arial"/>
          <w:sz w:val="24"/>
          <w:szCs w:val="24"/>
        </w:rPr>
        <w:t xml:space="preserve">comes from the </w:t>
      </w:r>
      <w:r w:rsidRPr="00C260AE">
        <w:rPr>
          <w:rFonts w:ascii="Arial" w:eastAsia="Calibri" w:hAnsi="Arial" w:cs="Arial"/>
          <w:i/>
          <w:sz w:val="24"/>
          <w:szCs w:val="24"/>
        </w:rPr>
        <w:t>Police Powers and Responsibilities Act 2000</w:t>
      </w:r>
      <w:r w:rsidRPr="00C260AE">
        <w:rPr>
          <w:rFonts w:ascii="Arial" w:eastAsia="Calibri" w:hAnsi="Arial" w:cs="Arial"/>
          <w:sz w:val="24"/>
          <w:szCs w:val="24"/>
        </w:rPr>
        <w:t xml:space="preserve"> </w:t>
      </w:r>
      <w:r>
        <w:rPr>
          <w:rFonts w:ascii="Arial" w:eastAsia="Calibri" w:hAnsi="Arial" w:cs="Arial"/>
          <w:sz w:val="24"/>
          <w:szCs w:val="24"/>
        </w:rPr>
        <w:t>(Qld).</w:t>
      </w:r>
    </w:p>
    <w:p w:rsidR="007D2426" w:rsidRPr="00C260AE" w:rsidRDefault="007D2426" w:rsidP="003279F4">
      <w:pPr>
        <w:spacing w:before="100" w:beforeAutospacing="1" w:after="160" w:line="276" w:lineRule="auto"/>
        <w:rPr>
          <w:rFonts w:ascii="Arial" w:eastAsia="Calibri" w:hAnsi="Arial" w:cs="Arial"/>
          <w:strike/>
          <w:sz w:val="24"/>
          <w:szCs w:val="24"/>
        </w:rPr>
      </w:pPr>
      <w:r w:rsidRPr="00C260AE">
        <w:rPr>
          <w:rFonts w:ascii="Arial" w:eastAsia="Calibri" w:hAnsi="Arial" w:cs="Arial"/>
          <w:sz w:val="24"/>
          <w:szCs w:val="24"/>
        </w:rPr>
        <w:t xml:space="preserve">These rules aim to balance the need for law enforcement with the protection of an individual’s civil rights. Being questioned and requested entry to a private residence by a police officer </w:t>
      </w:r>
      <w:r>
        <w:rPr>
          <w:rFonts w:ascii="Arial" w:eastAsia="Calibri" w:hAnsi="Arial" w:cs="Arial"/>
          <w:sz w:val="24"/>
          <w:szCs w:val="24"/>
        </w:rPr>
        <w:t xml:space="preserve">can be </w:t>
      </w:r>
      <w:r w:rsidRPr="00C260AE">
        <w:rPr>
          <w:rFonts w:ascii="Arial" w:eastAsia="Calibri" w:hAnsi="Arial" w:cs="Arial"/>
          <w:sz w:val="24"/>
          <w:szCs w:val="24"/>
        </w:rPr>
        <w:t xml:space="preserve">daunting and many people are unfamiliar with their rights when this happens. </w:t>
      </w:r>
    </w:p>
    <w:p w:rsidR="007D2426" w:rsidRPr="00C260AE" w:rsidRDefault="007D2426" w:rsidP="003279F4">
      <w:pPr>
        <w:spacing w:before="100" w:beforeAutospacing="1" w:after="160" w:line="276" w:lineRule="auto"/>
        <w:rPr>
          <w:rFonts w:ascii="Arial" w:eastAsia="Calibri" w:hAnsi="Arial" w:cs="Arial"/>
          <w:sz w:val="24"/>
          <w:szCs w:val="24"/>
        </w:rPr>
      </w:pPr>
      <w:r w:rsidRPr="00C260AE">
        <w:rPr>
          <w:rFonts w:ascii="Arial" w:eastAsia="Calibri" w:hAnsi="Arial" w:cs="Arial"/>
          <w:sz w:val="24"/>
          <w:szCs w:val="24"/>
        </w:rPr>
        <w:t xml:space="preserve">This article explains a person’s fundamental right to silence and the circumstances under which police </w:t>
      </w:r>
      <w:r>
        <w:rPr>
          <w:rFonts w:ascii="Arial" w:eastAsia="Calibri" w:hAnsi="Arial" w:cs="Arial"/>
          <w:sz w:val="24"/>
          <w:szCs w:val="24"/>
        </w:rPr>
        <w:t xml:space="preserve">officers </w:t>
      </w:r>
      <w:r w:rsidRPr="00C260AE">
        <w:rPr>
          <w:rFonts w:ascii="Arial" w:eastAsia="Calibri" w:hAnsi="Arial" w:cs="Arial"/>
          <w:sz w:val="24"/>
          <w:szCs w:val="24"/>
        </w:rPr>
        <w:t>have</w:t>
      </w:r>
      <w:r>
        <w:rPr>
          <w:rFonts w:ascii="Arial" w:eastAsia="Calibri" w:hAnsi="Arial" w:cs="Arial"/>
          <w:sz w:val="24"/>
          <w:szCs w:val="24"/>
        </w:rPr>
        <w:t xml:space="preserve"> the</w:t>
      </w:r>
      <w:r w:rsidRPr="00C260AE">
        <w:rPr>
          <w:rFonts w:ascii="Arial" w:eastAsia="Calibri" w:hAnsi="Arial" w:cs="Arial"/>
          <w:sz w:val="24"/>
          <w:szCs w:val="24"/>
        </w:rPr>
        <w:t xml:space="preserve"> power to enter and search private property</w:t>
      </w:r>
      <w:r>
        <w:rPr>
          <w:rFonts w:ascii="Arial" w:eastAsia="Calibri" w:hAnsi="Arial" w:cs="Arial"/>
          <w:sz w:val="24"/>
          <w:szCs w:val="24"/>
        </w:rPr>
        <w:t xml:space="preserve"> or to arrest a person of interest</w:t>
      </w:r>
      <w:r w:rsidRPr="00C260AE">
        <w:rPr>
          <w:rFonts w:ascii="Arial" w:eastAsia="Calibri" w:hAnsi="Arial" w:cs="Arial"/>
          <w:sz w:val="24"/>
          <w:szCs w:val="24"/>
        </w:rPr>
        <w:t>.</w:t>
      </w:r>
    </w:p>
    <w:p w:rsidR="007D2426" w:rsidRPr="00C260AE" w:rsidRDefault="007D2426" w:rsidP="003279F4">
      <w:pPr>
        <w:spacing w:before="100" w:beforeAutospacing="1" w:after="160" w:line="276" w:lineRule="auto"/>
        <w:rPr>
          <w:rFonts w:ascii="Arial" w:eastAsia="Calibri" w:hAnsi="Arial" w:cs="Arial"/>
          <w:b/>
          <w:sz w:val="24"/>
          <w:szCs w:val="24"/>
        </w:rPr>
      </w:pPr>
      <w:r w:rsidRPr="00C260AE">
        <w:rPr>
          <w:rFonts w:ascii="Arial" w:eastAsia="Calibri" w:hAnsi="Arial" w:cs="Arial"/>
          <w:b/>
          <w:sz w:val="24"/>
          <w:szCs w:val="24"/>
        </w:rPr>
        <w:t>The right to remain silent</w:t>
      </w:r>
    </w:p>
    <w:p w:rsidR="007D2426" w:rsidRPr="00C260AE" w:rsidRDefault="007D2426" w:rsidP="003279F4">
      <w:pPr>
        <w:shd w:val="clear" w:color="auto" w:fill="FFFFFF"/>
        <w:spacing w:before="100" w:beforeAutospacing="1" w:after="160" w:line="276" w:lineRule="auto"/>
        <w:rPr>
          <w:rFonts w:ascii="Arial" w:eastAsia="Calibri" w:hAnsi="Arial" w:cs="Arial"/>
          <w:sz w:val="24"/>
          <w:szCs w:val="24"/>
        </w:rPr>
      </w:pPr>
      <w:r w:rsidRPr="00C260AE">
        <w:rPr>
          <w:rFonts w:ascii="Arial" w:eastAsia="Calibri" w:hAnsi="Arial" w:cs="Arial"/>
          <w:sz w:val="24"/>
          <w:szCs w:val="24"/>
        </w:rPr>
        <w:t>Understanding the right to silence is important for anybody involved in a criminal investigation.</w:t>
      </w:r>
      <w:r w:rsidR="003D0DD2">
        <w:rPr>
          <w:rFonts w:ascii="Arial" w:eastAsia="Calibri" w:hAnsi="Arial" w:cs="Arial"/>
          <w:sz w:val="24"/>
          <w:szCs w:val="24"/>
        </w:rPr>
        <w:t xml:space="preserve"> G</w:t>
      </w:r>
      <w:r>
        <w:rPr>
          <w:rFonts w:ascii="Arial" w:eastAsia="Calibri" w:hAnsi="Arial" w:cs="Arial"/>
          <w:sz w:val="24"/>
          <w:szCs w:val="24"/>
        </w:rPr>
        <w:t>enerally, anything</w:t>
      </w:r>
      <w:r w:rsidRPr="00C260AE">
        <w:rPr>
          <w:rFonts w:ascii="Arial" w:eastAsia="Calibri" w:hAnsi="Arial" w:cs="Arial"/>
          <w:sz w:val="24"/>
          <w:szCs w:val="24"/>
        </w:rPr>
        <w:t xml:space="preserve"> said </w:t>
      </w:r>
      <w:r w:rsidR="003D0DD2">
        <w:rPr>
          <w:rFonts w:ascii="Arial" w:eastAsia="Calibri" w:hAnsi="Arial" w:cs="Arial"/>
          <w:sz w:val="24"/>
          <w:szCs w:val="24"/>
        </w:rPr>
        <w:t>to a police officer at any time</w:t>
      </w:r>
      <w:r w:rsidRPr="00C260AE">
        <w:rPr>
          <w:rFonts w:ascii="Arial" w:eastAsia="Calibri" w:hAnsi="Arial" w:cs="Arial"/>
          <w:sz w:val="24"/>
          <w:szCs w:val="24"/>
        </w:rPr>
        <w:t xml:space="preserve"> may be used as incriminating evidence. What is said </w:t>
      </w:r>
      <w:r>
        <w:rPr>
          <w:rFonts w:ascii="Arial" w:eastAsia="Calibri" w:hAnsi="Arial" w:cs="Arial"/>
          <w:sz w:val="24"/>
          <w:szCs w:val="24"/>
        </w:rPr>
        <w:t>can</w:t>
      </w:r>
      <w:r w:rsidRPr="00C260AE">
        <w:rPr>
          <w:rFonts w:ascii="Arial" w:eastAsia="Calibri" w:hAnsi="Arial" w:cs="Arial"/>
          <w:sz w:val="24"/>
          <w:szCs w:val="24"/>
        </w:rPr>
        <w:t xml:space="preserve"> also determine whether</w:t>
      </w:r>
      <w:r>
        <w:rPr>
          <w:rFonts w:ascii="Arial" w:eastAsia="Calibri" w:hAnsi="Arial" w:cs="Arial"/>
          <w:sz w:val="24"/>
          <w:szCs w:val="24"/>
        </w:rPr>
        <w:t xml:space="preserve"> </w:t>
      </w:r>
      <w:r w:rsidRPr="00C260AE">
        <w:rPr>
          <w:rFonts w:ascii="Arial" w:eastAsia="Calibri" w:hAnsi="Arial" w:cs="Arial"/>
          <w:sz w:val="24"/>
          <w:szCs w:val="24"/>
        </w:rPr>
        <w:t>or not a person is charged or arrested.</w:t>
      </w:r>
    </w:p>
    <w:p w:rsidR="007D2426" w:rsidRPr="00C260AE" w:rsidRDefault="007D2426" w:rsidP="003279F4">
      <w:pPr>
        <w:spacing w:before="100" w:beforeAutospacing="1" w:after="160" w:line="276" w:lineRule="auto"/>
        <w:rPr>
          <w:rFonts w:ascii="Arial" w:eastAsia="Calibri" w:hAnsi="Arial" w:cs="Arial"/>
          <w:sz w:val="24"/>
          <w:szCs w:val="24"/>
        </w:rPr>
      </w:pPr>
      <w:r w:rsidRPr="00C260AE">
        <w:rPr>
          <w:rFonts w:ascii="Arial" w:eastAsia="Calibri" w:hAnsi="Arial" w:cs="Arial"/>
          <w:sz w:val="24"/>
          <w:szCs w:val="24"/>
        </w:rPr>
        <w:t>Apart from some exceptions</w:t>
      </w:r>
      <w:r>
        <w:rPr>
          <w:rFonts w:ascii="Arial" w:eastAsia="Calibri" w:hAnsi="Arial" w:cs="Arial"/>
          <w:sz w:val="24"/>
          <w:szCs w:val="24"/>
        </w:rPr>
        <w:t>,</w:t>
      </w:r>
      <w:r w:rsidRPr="00C260AE">
        <w:rPr>
          <w:rFonts w:ascii="Arial" w:eastAsia="Calibri" w:hAnsi="Arial" w:cs="Arial"/>
          <w:sz w:val="24"/>
          <w:szCs w:val="24"/>
        </w:rPr>
        <w:t xml:space="preserve"> a person has a fundamental right to remain silent whether they are stopped in public, have agreed to attend the police station or have been arrested.</w:t>
      </w:r>
    </w:p>
    <w:p w:rsidR="007D2426" w:rsidRDefault="007D2426" w:rsidP="003279F4">
      <w:pPr>
        <w:spacing w:before="100" w:beforeAutospacing="1" w:after="160" w:line="276" w:lineRule="auto"/>
        <w:rPr>
          <w:rFonts w:ascii="Arial" w:eastAsia="Calibri" w:hAnsi="Arial" w:cs="Arial"/>
          <w:sz w:val="24"/>
          <w:szCs w:val="24"/>
        </w:rPr>
      </w:pPr>
      <w:r w:rsidRPr="00C260AE">
        <w:rPr>
          <w:rFonts w:ascii="Arial" w:eastAsia="Calibri" w:hAnsi="Arial" w:cs="Arial"/>
          <w:sz w:val="24"/>
          <w:szCs w:val="24"/>
        </w:rPr>
        <w:t>Exceptions include answering basic questions such as a person’s name and address (in this case the police must warn a person it is an offence not to give the correct name and address) and place and date of birth (for drug-related matters)</w:t>
      </w:r>
      <w:r>
        <w:rPr>
          <w:rFonts w:ascii="Arial" w:eastAsia="Calibri" w:hAnsi="Arial" w:cs="Arial"/>
          <w:sz w:val="24"/>
          <w:szCs w:val="24"/>
        </w:rPr>
        <w:t>,</w:t>
      </w:r>
      <w:r w:rsidRPr="00C260AE">
        <w:rPr>
          <w:rFonts w:ascii="Arial" w:eastAsia="Calibri" w:hAnsi="Arial" w:cs="Arial"/>
          <w:sz w:val="24"/>
          <w:szCs w:val="24"/>
        </w:rPr>
        <w:t xml:space="preserve"> </w:t>
      </w:r>
      <w:r>
        <w:rPr>
          <w:rFonts w:ascii="Arial" w:eastAsia="Calibri" w:hAnsi="Arial" w:cs="Arial"/>
          <w:sz w:val="24"/>
          <w:szCs w:val="24"/>
        </w:rPr>
        <w:t>or</w:t>
      </w:r>
      <w:r w:rsidRPr="00C260AE">
        <w:rPr>
          <w:rFonts w:ascii="Arial" w:eastAsia="Calibri" w:hAnsi="Arial" w:cs="Arial"/>
          <w:sz w:val="24"/>
          <w:szCs w:val="24"/>
        </w:rPr>
        <w:t xml:space="preserve"> </w:t>
      </w:r>
      <w:r>
        <w:rPr>
          <w:rFonts w:ascii="Arial" w:eastAsia="Calibri" w:hAnsi="Arial" w:cs="Arial"/>
          <w:sz w:val="24"/>
          <w:szCs w:val="24"/>
        </w:rPr>
        <w:t>when</w:t>
      </w:r>
      <w:r w:rsidRPr="00C260AE">
        <w:rPr>
          <w:rFonts w:ascii="Arial" w:eastAsia="Calibri" w:hAnsi="Arial" w:cs="Arial"/>
          <w:sz w:val="24"/>
          <w:szCs w:val="24"/>
        </w:rPr>
        <w:t xml:space="preserve"> </w:t>
      </w:r>
      <w:r>
        <w:rPr>
          <w:rFonts w:ascii="Arial" w:eastAsia="Calibri" w:hAnsi="Arial" w:cs="Arial"/>
          <w:sz w:val="24"/>
          <w:szCs w:val="24"/>
        </w:rPr>
        <w:t>somebody</w:t>
      </w:r>
      <w:r w:rsidRPr="00C260AE">
        <w:rPr>
          <w:rFonts w:ascii="Arial" w:eastAsia="Calibri" w:hAnsi="Arial" w:cs="Arial"/>
          <w:sz w:val="24"/>
          <w:szCs w:val="24"/>
        </w:rPr>
        <w:t xml:space="preserve"> is suspected of committing a traffic offence.</w:t>
      </w:r>
    </w:p>
    <w:p w:rsidR="007D2426" w:rsidRPr="00C260AE" w:rsidRDefault="007D2426" w:rsidP="003279F4">
      <w:pPr>
        <w:spacing w:before="100" w:beforeAutospacing="1" w:after="160" w:line="276" w:lineRule="auto"/>
        <w:rPr>
          <w:rFonts w:ascii="Arial" w:eastAsia="Calibri" w:hAnsi="Arial" w:cs="Arial"/>
          <w:sz w:val="24"/>
          <w:szCs w:val="24"/>
        </w:rPr>
      </w:pPr>
      <w:r w:rsidRPr="00C260AE">
        <w:rPr>
          <w:rFonts w:ascii="Arial" w:eastAsia="Calibri" w:hAnsi="Arial" w:cs="Arial"/>
          <w:sz w:val="24"/>
          <w:szCs w:val="24"/>
        </w:rPr>
        <w:t xml:space="preserve">A person may also be required to disclose their identity and assist a police officer who </w:t>
      </w:r>
      <w:r>
        <w:rPr>
          <w:rFonts w:ascii="Arial" w:eastAsia="Calibri" w:hAnsi="Arial" w:cs="Arial"/>
          <w:sz w:val="24"/>
          <w:szCs w:val="24"/>
        </w:rPr>
        <w:t>believes</w:t>
      </w:r>
      <w:r w:rsidRPr="00C260AE">
        <w:rPr>
          <w:rFonts w:ascii="Arial" w:eastAsia="Calibri" w:hAnsi="Arial" w:cs="Arial"/>
          <w:sz w:val="24"/>
          <w:szCs w:val="24"/>
        </w:rPr>
        <w:t xml:space="preserve"> on reasonable grounds</w:t>
      </w:r>
      <w:r>
        <w:rPr>
          <w:rFonts w:ascii="Arial" w:eastAsia="Calibri" w:hAnsi="Arial" w:cs="Arial"/>
          <w:sz w:val="24"/>
          <w:szCs w:val="24"/>
        </w:rPr>
        <w:t xml:space="preserve"> that the </w:t>
      </w:r>
      <w:r w:rsidRPr="00C260AE">
        <w:rPr>
          <w:rFonts w:ascii="Arial" w:eastAsia="Calibri" w:hAnsi="Arial" w:cs="Arial"/>
          <w:sz w:val="24"/>
          <w:szCs w:val="24"/>
        </w:rPr>
        <w:t xml:space="preserve">person can help with enquiries regarding an alleged </w:t>
      </w:r>
      <w:r>
        <w:rPr>
          <w:rFonts w:ascii="Arial" w:eastAsia="Calibri" w:hAnsi="Arial" w:cs="Arial"/>
          <w:sz w:val="24"/>
          <w:szCs w:val="24"/>
        </w:rPr>
        <w:t>crime</w:t>
      </w:r>
      <w:r w:rsidRPr="00C260AE">
        <w:rPr>
          <w:rFonts w:ascii="Arial" w:eastAsia="Calibri" w:hAnsi="Arial" w:cs="Arial"/>
          <w:sz w:val="24"/>
          <w:szCs w:val="24"/>
        </w:rPr>
        <w:t xml:space="preserve"> because the person was within </w:t>
      </w:r>
      <w:r>
        <w:rPr>
          <w:rFonts w:ascii="Arial" w:eastAsia="Calibri" w:hAnsi="Arial" w:cs="Arial"/>
          <w:sz w:val="24"/>
          <w:szCs w:val="24"/>
        </w:rPr>
        <w:t>its vicinity.</w:t>
      </w:r>
      <w:r w:rsidRPr="00C260AE">
        <w:rPr>
          <w:rFonts w:ascii="Arial" w:eastAsia="Calibri" w:hAnsi="Arial" w:cs="Arial"/>
          <w:sz w:val="24"/>
          <w:szCs w:val="24"/>
        </w:rPr>
        <w:t xml:space="preserve"> </w:t>
      </w:r>
    </w:p>
    <w:p w:rsidR="007D2426" w:rsidRPr="00C260AE" w:rsidRDefault="007D2426" w:rsidP="003279F4">
      <w:pPr>
        <w:spacing w:before="100" w:beforeAutospacing="1" w:after="160" w:line="276" w:lineRule="auto"/>
        <w:rPr>
          <w:rFonts w:ascii="Arial" w:eastAsia="Calibri" w:hAnsi="Arial" w:cs="Arial"/>
          <w:sz w:val="24"/>
          <w:szCs w:val="24"/>
        </w:rPr>
      </w:pPr>
      <w:r w:rsidRPr="00C260AE">
        <w:rPr>
          <w:rFonts w:ascii="Arial" w:eastAsia="Calibri" w:hAnsi="Arial" w:cs="Arial"/>
          <w:sz w:val="24"/>
          <w:szCs w:val="24"/>
        </w:rPr>
        <w:t xml:space="preserve">Generally, the police may approach and ask questions at any time however a person has the right to find out why </w:t>
      </w:r>
      <w:r>
        <w:rPr>
          <w:rFonts w:ascii="Arial" w:eastAsia="Calibri" w:hAnsi="Arial" w:cs="Arial"/>
          <w:sz w:val="24"/>
          <w:szCs w:val="24"/>
        </w:rPr>
        <w:t>they are being asked questions</w:t>
      </w:r>
      <w:r w:rsidRPr="00C260AE">
        <w:rPr>
          <w:rFonts w:ascii="Arial" w:eastAsia="Calibri" w:hAnsi="Arial" w:cs="Arial"/>
          <w:sz w:val="24"/>
          <w:szCs w:val="24"/>
        </w:rPr>
        <w:t>. If in doubt, the person should obtain legal advice.</w:t>
      </w:r>
    </w:p>
    <w:p w:rsidR="007D2426" w:rsidRPr="00C260AE" w:rsidRDefault="007D2426" w:rsidP="003279F4">
      <w:pPr>
        <w:spacing w:before="100" w:beforeAutospacing="1" w:after="160" w:line="276" w:lineRule="auto"/>
        <w:rPr>
          <w:rFonts w:ascii="Arial" w:eastAsia="Calibri" w:hAnsi="Arial" w:cs="Arial"/>
          <w:b/>
          <w:sz w:val="24"/>
          <w:szCs w:val="24"/>
        </w:rPr>
      </w:pPr>
      <w:r w:rsidRPr="00C260AE">
        <w:rPr>
          <w:rFonts w:ascii="Arial" w:eastAsia="Calibri" w:hAnsi="Arial" w:cs="Arial"/>
          <w:b/>
          <w:sz w:val="24"/>
          <w:szCs w:val="24"/>
        </w:rPr>
        <w:t>Powers of entry</w:t>
      </w:r>
      <w:r>
        <w:rPr>
          <w:rFonts w:ascii="Arial" w:eastAsia="Calibri" w:hAnsi="Arial" w:cs="Arial"/>
          <w:b/>
          <w:sz w:val="24"/>
          <w:szCs w:val="24"/>
        </w:rPr>
        <w:t xml:space="preserve"> and arrest</w:t>
      </w:r>
    </w:p>
    <w:p w:rsidR="007D2426" w:rsidRDefault="007D2426" w:rsidP="003279F4">
      <w:pPr>
        <w:spacing w:before="100" w:beforeAutospacing="1" w:after="160" w:line="276" w:lineRule="auto"/>
        <w:rPr>
          <w:rFonts w:ascii="Arial" w:eastAsia="Calibri" w:hAnsi="Arial" w:cs="Arial"/>
          <w:sz w:val="24"/>
          <w:szCs w:val="24"/>
        </w:rPr>
      </w:pPr>
      <w:r>
        <w:rPr>
          <w:rFonts w:ascii="Arial" w:eastAsia="Calibri" w:hAnsi="Arial" w:cs="Arial"/>
          <w:sz w:val="24"/>
          <w:szCs w:val="24"/>
        </w:rPr>
        <w:t>W</w:t>
      </w:r>
      <w:r w:rsidRPr="00C260AE">
        <w:rPr>
          <w:rFonts w:ascii="Arial" w:eastAsia="Calibri" w:hAnsi="Arial" w:cs="Arial"/>
          <w:sz w:val="24"/>
          <w:szCs w:val="24"/>
        </w:rPr>
        <w:t xml:space="preserve">hat are a person’s rights when a police officer requests access to private property? Are they obliged to let the police in? What if the police officer asks for </w:t>
      </w:r>
      <w:r>
        <w:rPr>
          <w:rFonts w:ascii="Arial" w:eastAsia="Calibri" w:hAnsi="Arial" w:cs="Arial"/>
          <w:sz w:val="24"/>
          <w:szCs w:val="24"/>
        </w:rPr>
        <w:t>the occupier’s</w:t>
      </w:r>
      <w:r w:rsidRPr="00C260AE">
        <w:rPr>
          <w:rFonts w:ascii="Arial" w:eastAsia="Calibri" w:hAnsi="Arial" w:cs="Arial"/>
          <w:sz w:val="24"/>
          <w:szCs w:val="24"/>
        </w:rPr>
        <w:t xml:space="preserve"> son </w:t>
      </w:r>
      <w:r w:rsidRPr="00C260AE">
        <w:rPr>
          <w:rFonts w:ascii="Arial" w:eastAsia="Calibri" w:hAnsi="Arial" w:cs="Arial"/>
          <w:sz w:val="24"/>
          <w:szCs w:val="24"/>
        </w:rPr>
        <w:lastRenderedPageBreak/>
        <w:t xml:space="preserve">or daughter? The answer depends on </w:t>
      </w:r>
      <w:r>
        <w:rPr>
          <w:rFonts w:ascii="Arial" w:eastAsia="Calibri" w:hAnsi="Arial" w:cs="Arial"/>
          <w:sz w:val="24"/>
          <w:szCs w:val="24"/>
        </w:rPr>
        <w:t>the circumstances and</w:t>
      </w:r>
      <w:r w:rsidRPr="00C260AE">
        <w:rPr>
          <w:rFonts w:ascii="Arial" w:eastAsia="Calibri" w:hAnsi="Arial" w:cs="Arial"/>
          <w:sz w:val="24"/>
          <w:szCs w:val="24"/>
        </w:rPr>
        <w:t xml:space="preserve"> whether t</w:t>
      </w:r>
      <w:r>
        <w:rPr>
          <w:rFonts w:ascii="Arial" w:eastAsia="Calibri" w:hAnsi="Arial" w:cs="Arial"/>
          <w:sz w:val="24"/>
          <w:szCs w:val="24"/>
        </w:rPr>
        <w:t xml:space="preserve">he police officer has or is required to have a warrant. </w:t>
      </w:r>
    </w:p>
    <w:p w:rsidR="007D2426" w:rsidRDefault="007D2426" w:rsidP="003279F4">
      <w:pPr>
        <w:spacing w:before="100" w:beforeAutospacing="1" w:after="160" w:line="276" w:lineRule="auto"/>
        <w:rPr>
          <w:rFonts w:ascii="Arial" w:eastAsia="Calibri" w:hAnsi="Arial" w:cs="Arial"/>
          <w:sz w:val="24"/>
          <w:szCs w:val="24"/>
        </w:rPr>
      </w:pPr>
      <w:r w:rsidRPr="00C260AE">
        <w:rPr>
          <w:rFonts w:ascii="Arial" w:eastAsia="Calibri" w:hAnsi="Arial" w:cs="Arial"/>
          <w:sz w:val="24"/>
          <w:szCs w:val="24"/>
        </w:rPr>
        <w:t>The starting point is that police powers of entry are generally confined to emergency situations, for the purposes of arrest or detention, or to execute a warrant.</w:t>
      </w:r>
      <w:r>
        <w:rPr>
          <w:rFonts w:ascii="Arial" w:eastAsia="Calibri" w:hAnsi="Arial" w:cs="Arial"/>
          <w:sz w:val="24"/>
          <w:szCs w:val="24"/>
        </w:rPr>
        <w:t xml:space="preserve"> If the police arrive on private property unannounced or uninvited, the reason for their attendance should be ascertained before allowing entry.</w:t>
      </w:r>
    </w:p>
    <w:p w:rsidR="007D2426" w:rsidRPr="00C260AE" w:rsidRDefault="007D2426" w:rsidP="003279F4">
      <w:pPr>
        <w:spacing w:before="100" w:beforeAutospacing="1" w:after="160" w:line="276" w:lineRule="auto"/>
        <w:rPr>
          <w:rFonts w:ascii="Arial" w:eastAsia="Calibri" w:hAnsi="Arial" w:cs="Arial"/>
          <w:b/>
          <w:i/>
          <w:sz w:val="24"/>
          <w:szCs w:val="24"/>
        </w:rPr>
      </w:pPr>
      <w:r w:rsidRPr="00C260AE">
        <w:rPr>
          <w:rFonts w:ascii="Arial" w:eastAsia="Calibri" w:hAnsi="Arial" w:cs="Arial"/>
          <w:b/>
          <w:i/>
          <w:sz w:val="24"/>
          <w:szCs w:val="24"/>
        </w:rPr>
        <w:t>Warrants</w:t>
      </w:r>
    </w:p>
    <w:p w:rsidR="007D2426" w:rsidRPr="00C260AE" w:rsidRDefault="007D2426" w:rsidP="003279F4">
      <w:pPr>
        <w:spacing w:before="100" w:beforeAutospacing="1" w:after="160" w:line="276" w:lineRule="auto"/>
        <w:rPr>
          <w:rFonts w:ascii="Arial" w:eastAsia="Calibri" w:hAnsi="Arial" w:cs="Arial"/>
          <w:sz w:val="24"/>
          <w:szCs w:val="24"/>
        </w:rPr>
      </w:pPr>
      <w:r w:rsidRPr="00C260AE">
        <w:rPr>
          <w:rFonts w:ascii="Arial" w:eastAsia="Calibri" w:hAnsi="Arial" w:cs="Arial"/>
          <w:sz w:val="24"/>
          <w:szCs w:val="24"/>
        </w:rPr>
        <w:t>A warrant is a document authorising the police to search a person, home or motor vehicle or to arrest a person and / or detain that person in custody. Anything found during a search warrant may be retained by the police.</w:t>
      </w:r>
    </w:p>
    <w:p w:rsidR="007D2426" w:rsidRDefault="007D2426" w:rsidP="003279F4">
      <w:pPr>
        <w:spacing w:before="100" w:beforeAutospacing="1" w:after="160" w:line="276" w:lineRule="auto"/>
        <w:rPr>
          <w:rFonts w:ascii="Arial" w:eastAsia="Calibri" w:hAnsi="Arial" w:cs="Arial"/>
          <w:sz w:val="24"/>
          <w:szCs w:val="24"/>
        </w:rPr>
      </w:pPr>
      <w:r w:rsidRPr="00C260AE">
        <w:rPr>
          <w:rFonts w:ascii="Arial" w:eastAsia="Calibri" w:hAnsi="Arial" w:cs="Arial"/>
          <w:sz w:val="24"/>
          <w:szCs w:val="24"/>
        </w:rPr>
        <w:t xml:space="preserve">If the police suspect that </w:t>
      </w:r>
      <w:r>
        <w:rPr>
          <w:rFonts w:ascii="Arial" w:eastAsia="Calibri" w:hAnsi="Arial" w:cs="Arial"/>
          <w:sz w:val="24"/>
          <w:szCs w:val="24"/>
        </w:rPr>
        <w:t>s</w:t>
      </w:r>
      <w:r w:rsidRPr="00C260AE">
        <w:rPr>
          <w:rFonts w:ascii="Arial" w:eastAsia="Calibri" w:hAnsi="Arial" w:cs="Arial"/>
          <w:sz w:val="24"/>
          <w:szCs w:val="24"/>
        </w:rPr>
        <w:t>omebody with whom a person resides</w:t>
      </w:r>
      <w:r>
        <w:rPr>
          <w:rFonts w:ascii="Arial" w:eastAsia="Calibri" w:hAnsi="Arial" w:cs="Arial"/>
          <w:sz w:val="24"/>
          <w:szCs w:val="24"/>
        </w:rPr>
        <w:t xml:space="preserve"> or is visiting h</w:t>
      </w:r>
      <w:r w:rsidRPr="00C260AE">
        <w:rPr>
          <w:rFonts w:ascii="Arial" w:eastAsia="Calibri" w:hAnsi="Arial" w:cs="Arial"/>
          <w:sz w:val="24"/>
          <w:szCs w:val="24"/>
        </w:rPr>
        <w:t>as committed an offence, a search warrant</w:t>
      </w:r>
      <w:r>
        <w:rPr>
          <w:rFonts w:ascii="Arial" w:eastAsia="Calibri" w:hAnsi="Arial" w:cs="Arial"/>
          <w:sz w:val="24"/>
          <w:szCs w:val="24"/>
        </w:rPr>
        <w:t xml:space="preserve"> may be obtained to search the premises </w:t>
      </w:r>
      <w:r w:rsidRPr="00C260AE">
        <w:rPr>
          <w:rFonts w:ascii="Arial" w:eastAsia="Calibri" w:hAnsi="Arial" w:cs="Arial"/>
          <w:sz w:val="24"/>
          <w:szCs w:val="24"/>
        </w:rPr>
        <w:t>and seize any items, or to arrest the person.</w:t>
      </w:r>
    </w:p>
    <w:p w:rsidR="007D2426" w:rsidRPr="00C260AE" w:rsidRDefault="007D2426" w:rsidP="003279F4">
      <w:pPr>
        <w:spacing w:before="100" w:beforeAutospacing="1" w:after="160" w:line="276" w:lineRule="auto"/>
        <w:rPr>
          <w:rFonts w:ascii="Arial" w:eastAsia="Calibri" w:hAnsi="Arial" w:cs="Arial"/>
          <w:sz w:val="24"/>
          <w:szCs w:val="24"/>
        </w:rPr>
      </w:pPr>
      <w:r w:rsidRPr="00C260AE">
        <w:rPr>
          <w:rFonts w:ascii="Arial" w:eastAsia="Calibri" w:hAnsi="Arial" w:cs="Arial"/>
          <w:sz w:val="24"/>
          <w:szCs w:val="24"/>
        </w:rPr>
        <w:t>If the property is occupied</w:t>
      </w:r>
      <w:r>
        <w:rPr>
          <w:rFonts w:ascii="Arial" w:eastAsia="Calibri" w:hAnsi="Arial" w:cs="Arial"/>
          <w:sz w:val="24"/>
          <w:szCs w:val="24"/>
        </w:rPr>
        <w:t xml:space="preserve"> </w:t>
      </w:r>
      <w:r w:rsidRPr="00C260AE">
        <w:rPr>
          <w:rFonts w:ascii="Arial" w:eastAsia="Calibri" w:hAnsi="Arial" w:cs="Arial"/>
          <w:sz w:val="24"/>
          <w:szCs w:val="24"/>
        </w:rPr>
        <w:t xml:space="preserve">the </w:t>
      </w:r>
      <w:r>
        <w:rPr>
          <w:rFonts w:ascii="Arial" w:eastAsia="Calibri" w:hAnsi="Arial" w:cs="Arial"/>
          <w:sz w:val="24"/>
          <w:szCs w:val="24"/>
        </w:rPr>
        <w:t xml:space="preserve">police </w:t>
      </w:r>
      <w:r w:rsidRPr="00C260AE">
        <w:rPr>
          <w:rFonts w:ascii="Arial" w:eastAsia="Calibri" w:hAnsi="Arial" w:cs="Arial"/>
          <w:sz w:val="24"/>
          <w:szCs w:val="24"/>
        </w:rPr>
        <w:t xml:space="preserve">officer must provide the occupier </w:t>
      </w:r>
      <w:r>
        <w:rPr>
          <w:rFonts w:ascii="Arial" w:eastAsia="Calibri" w:hAnsi="Arial" w:cs="Arial"/>
          <w:sz w:val="24"/>
          <w:szCs w:val="24"/>
        </w:rPr>
        <w:t xml:space="preserve">with </w:t>
      </w:r>
      <w:r w:rsidRPr="00C260AE">
        <w:rPr>
          <w:rFonts w:ascii="Arial" w:eastAsia="Calibri" w:hAnsi="Arial" w:cs="Arial"/>
          <w:sz w:val="24"/>
          <w:szCs w:val="24"/>
        </w:rPr>
        <w:t>a copy of the warrant</w:t>
      </w:r>
      <w:r>
        <w:rPr>
          <w:rFonts w:ascii="Arial" w:eastAsia="Calibri" w:hAnsi="Arial" w:cs="Arial"/>
          <w:sz w:val="24"/>
          <w:szCs w:val="24"/>
        </w:rPr>
        <w:t xml:space="preserve">. It is important to read the warrant </w:t>
      </w:r>
      <w:r w:rsidRPr="00C260AE">
        <w:rPr>
          <w:rFonts w:ascii="Arial" w:eastAsia="Calibri" w:hAnsi="Arial" w:cs="Arial"/>
          <w:sz w:val="24"/>
          <w:szCs w:val="24"/>
        </w:rPr>
        <w:t xml:space="preserve">carefully to confirm its scope. The action that follows will depend on the circumstances and the type of warrant that has been issued. </w:t>
      </w:r>
      <w:r>
        <w:rPr>
          <w:rFonts w:ascii="Arial" w:eastAsia="Calibri" w:hAnsi="Arial" w:cs="Arial"/>
          <w:sz w:val="24"/>
          <w:szCs w:val="24"/>
        </w:rPr>
        <w:t xml:space="preserve">A person in </w:t>
      </w:r>
      <w:r w:rsidRPr="00C260AE">
        <w:rPr>
          <w:rFonts w:ascii="Arial" w:eastAsia="Calibri" w:hAnsi="Arial" w:cs="Arial"/>
          <w:sz w:val="24"/>
          <w:szCs w:val="24"/>
        </w:rPr>
        <w:t xml:space="preserve">these circumstances should remain calm, assertive but cooperative. </w:t>
      </w:r>
    </w:p>
    <w:p w:rsidR="007D2426" w:rsidRPr="00C260AE" w:rsidRDefault="007D2426" w:rsidP="003279F4">
      <w:pPr>
        <w:spacing w:before="100" w:beforeAutospacing="1" w:after="160" w:line="276" w:lineRule="auto"/>
        <w:rPr>
          <w:rFonts w:ascii="Arial" w:eastAsia="Calibri" w:hAnsi="Arial" w:cs="Arial"/>
          <w:sz w:val="24"/>
          <w:szCs w:val="24"/>
        </w:rPr>
      </w:pPr>
      <w:r w:rsidRPr="00C260AE">
        <w:rPr>
          <w:rFonts w:ascii="Arial" w:eastAsia="Calibri" w:hAnsi="Arial" w:cs="Arial"/>
          <w:sz w:val="24"/>
          <w:szCs w:val="24"/>
        </w:rPr>
        <w:t xml:space="preserve">A </w:t>
      </w:r>
      <w:r w:rsidRPr="00C260AE">
        <w:rPr>
          <w:rFonts w:ascii="Arial" w:eastAsia="Calibri" w:hAnsi="Arial" w:cs="Arial"/>
          <w:b/>
          <w:sz w:val="24"/>
          <w:szCs w:val="24"/>
        </w:rPr>
        <w:t>search warrant</w:t>
      </w:r>
      <w:r w:rsidRPr="00C260AE">
        <w:rPr>
          <w:rFonts w:ascii="Arial" w:eastAsia="Calibri" w:hAnsi="Arial" w:cs="Arial"/>
          <w:sz w:val="24"/>
          <w:szCs w:val="24"/>
        </w:rPr>
        <w:t xml:space="preserve"> must state brief details of the alleged offence to which</w:t>
      </w:r>
      <w:r>
        <w:rPr>
          <w:rFonts w:ascii="Arial" w:eastAsia="Calibri" w:hAnsi="Arial" w:cs="Arial"/>
          <w:sz w:val="24"/>
          <w:szCs w:val="24"/>
        </w:rPr>
        <w:t xml:space="preserve"> the warrant</w:t>
      </w:r>
      <w:r w:rsidRPr="00C260AE">
        <w:rPr>
          <w:rFonts w:ascii="Arial" w:eastAsia="Calibri" w:hAnsi="Arial" w:cs="Arial"/>
          <w:sz w:val="24"/>
          <w:szCs w:val="24"/>
        </w:rPr>
        <w:t xml:space="preserve"> relates or the proceedings or legislation authorising the warrant, the evidence or property that may be seized under the warrant and the day and time the warrant expires. If the warrant is to be exercised during the night, the permissible hours that the property may be entered should be also be included.</w:t>
      </w:r>
    </w:p>
    <w:p w:rsidR="007D2426" w:rsidRPr="00C260AE" w:rsidRDefault="007D2426" w:rsidP="003279F4">
      <w:pPr>
        <w:spacing w:before="100" w:beforeAutospacing="1" w:after="160" w:line="276" w:lineRule="auto"/>
        <w:rPr>
          <w:rFonts w:ascii="Arial" w:eastAsia="Calibri" w:hAnsi="Arial" w:cs="Arial"/>
          <w:sz w:val="24"/>
          <w:szCs w:val="24"/>
        </w:rPr>
      </w:pPr>
      <w:r w:rsidRPr="00C260AE">
        <w:rPr>
          <w:rFonts w:ascii="Arial" w:eastAsia="Calibri" w:hAnsi="Arial" w:cs="Arial"/>
          <w:sz w:val="24"/>
          <w:szCs w:val="24"/>
        </w:rPr>
        <w:t xml:space="preserve">An </w:t>
      </w:r>
      <w:r w:rsidRPr="00C260AE">
        <w:rPr>
          <w:rFonts w:ascii="Arial" w:eastAsia="Calibri" w:hAnsi="Arial" w:cs="Arial"/>
          <w:b/>
          <w:sz w:val="24"/>
          <w:szCs w:val="24"/>
        </w:rPr>
        <w:t>arrest warrant</w:t>
      </w:r>
      <w:r w:rsidRPr="00C260AE">
        <w:rPr>
          <w:rFonts w:ascii="Arial" w:eastAsia="Calibri" w:hAnsi="Arial" w:cs="Arial"/>
          <w:sz w:val="24"/>
          <w:szCs w:val="24"/>
        </w:rPr>
        <w:t xml:space="preserve"> may only be issued if there are reasonable grounds for suspecting that the named person committed an offence and, for an offence other than an indictable offence, a court attendance notice to appear before the court would be ineffective.</w:t>
      </w:r>
    </w:p>
    <w:p w:rsidR="007D2426" w:rsidRPr="00C260AE" w:rsidRDefault="007D2426" w:rsidP="003279F4">
      <w:pPr>
        <w:spacing w:before="100" w:beforeAutospacing="1" w:after="160" w:line="276" w:lineRule="auto"/>
        <w:rPr>
          <w:rFonts w:ascii="Arial" w:eastAsia="Calibri" w:hAnsi="Arial" w:cs="Arial"/>
          <w:sz w:val="24"/>
          <w:szCs w:val="24"/>
        </w:rPr>
      </w:pPr>
      <w:r w:rsidRPr="00C260AE">
        <w:rPr>
          <w:rFonts w:ascii="Arial" w:eastAsia="Calibri" w:hAnsi="Arial" w:cs="Arial"/>
          <w:sz w:val="24"/>
          <w:szCs w:val="24"/>
        </w:rPr>
        <w:t>The arrest warrant must in</w:t>
      </w:r>
      <w:r w:rsidR="00A904B7">
        <w:rPr>
          <w:rFonts w:ascii="Arial" w:eastAsia="Calibri" w:hAnsi="Arial" w:cs="Arial"/>
          <w:sz w:val="24"/>
          <w:szCs w:val="24"/>
        </w:rPr>
        <w:t xml:space="preserve">clude the name of the applicant, </w:t>
      </w:r>
      <w:r w:rsidRPr="00C260AE">
        <w:rPr>
          <w:rFonts w:ascii="Arial" w:eastAsia="Calibri" w:hAnsi="Arial" w:cs="Arial"/>
          <w:sz w:val="24"/>
          <w:szCs w:val="24"/>
        </w:rPr>
        <w:t>his or her rank, registered number and station, a statement to the effect that the police officer may arrest the person named in the warrant</w:t>
      </w:r>
      <w:r w:rsidR="00A904B7">
        <w:rPr>
          <w:rFonts w:ascii="Arial" w:eastAsia="Calibri" w:hAnsi="Arial" w:cs="Arial"/>
          <w:sz w:val="24"/>
          <w:szCs w:val="24"/>
        </w:rPr>
        <w:t>,</w:t>
      </w:r>
      <w:r w:rsidRPr="00C260AE">
        <w:rPr>
          <w:rFonts w:ascii="Arial" w:eastAsia="Calibri" w:hAnsi="Arial" w:cs="Arial"/>
          <w:sz w:val="24"/>
          <w:szCs w:val="24"/>
        </w:rPr>
        <w:t xml:space="preserve"> and particulars of the alleged offence.</w:t>
      </w:r>
    </w:p>
    <w:p w:rsidR="007D2426" w:rsidRPr="00C260AE" w:rsidRDefault="007D2426" w:rsidP="003279F4">
      <w:pPr>
        <w:spacing w:before="100" w:beforeAutospacing="1" w:after="160" w:line="276" w:lineRule="auto"/>
        <w:rPr>
          <w:rFonts w:ascii="Arial" w:eastAsia="Calibri" w:hAnsi="Arial" w:cs="Arial"/>
          <w:b/>
          <w:i/>
          <w:sz w:val="24"/>
          <w:szCs w:val="24"/>
        </w:rPr>
      </w:pPr>
      <w:r w:rsidRPr="00C260AE">
        <w:rPr>
          <w:rFonts w:ascii="Arial" w:eastAsia="Calibri" w:hAnsi="Arial" w:cs="Arial"/>
          <w:b/>
          <w:i/>
          <w:sz w:val="24"/>
          <w:szCs w:val="24"/>
        </w:rPr>
        <w:t>Police searches and arrests without a warrant</w:t>
      </w:r>
    </w:p>
    <w:p w:rsidR="007D2426" w:rsidRPr="00C260AE" w:rsidRDefault="007D2426" w:rsidP="003279F4">
      <w:pPr>
        <w:spacing w:before="100" w:beforeAutospacing="1" w:after="160" w:line="276" w:lineRule="auto"/>
        <w:rPr>
          <w:rFonts w:ascii="Arial" w:eastAsia="Calibri" w:hAnsi="Arial" w:cs="Arial"/>
          <w:sz w:val="24"/>
          <w:szCs w:val="24"/>
        </w:rPr>
      </w:pPr>
      <w:r>
        <w:rPr>
          <w:rFonts w:ascii="Arial" w:eastAsia="Calibri" w:hAnsi="Arial" w:cs="Arial"/>
          <w:sz w:val="24"/>
          <w:szCs w:val="24"/>
        </w:rPr>
        <w:t xml:space="preserve">Police officers </w:t>
      </w:r>
      <w:r w:rsidRPr="00C260AE">
        <w:rPr>
          <w:rFonts w:ascii="Arial" w:eastAsia="Calibri" w:hAnsi="Arial" w:cs="Arial"/>
          <w:sz w:val="24"/>
          <w:szCs w:val="24"/>
        </w:rPr>
        <w:t xml:space="preserve">may enter any premises without a warrant </w:t>
      </w:r>
      <w:r>
        <w:rPr>
          <w:rFonts w:ascii="Arial" w:eastAsia="Calibri" w:hAnsi="Arial" w:cs="Arial"/>
          <w:sz w:val="24"/>
          <w:szCs w:val="24"/>
        </w:rPr>
        <w:t xml:space="preserve">to prevent domestic violence, to investigate </w:t>
      </w:r>
      <w:r w:rsidRPr="00C260AE">
        <w:rPr>
          <w:rFonts w:ascii="Arial" w:eastAsia="Calibri" w:hAnsi="Arial" w:cs="Arial"/>
          <w:sz w:val="24"/>
          <w:szCs w:val="24"/>
        </w:rPr>
        <w:t>traffic offences (for example to take a prescribed alcohol reading), to apprehend somebody who has escaped from custody or from being arrested, to</w:t>
      </w:r>
      <w:r>
        <w:rPr>
          <w:rFonts w:ascii="Arial" w:eastAsia="Calibri" w:hAnsi="Arial" w:cs="Arial"/>
          <w:sz w:val="24"/>
          <w:szCs w:val="24"/>
        </w:rPr>
        <w:t xml:space="preserve"> execute an</w:t>
      </w:r>
      <w:r w:rsidRPr="00C260AE">
        <w:rPr>
          <w:rFonts w:ascii="Arial" w:eastAsia="Calibri" w:hAnsi="Arial" w:cs="Arial"/>
          <w:sz w:val="24"/>
          <w:szCs w:val="24"/>
        </w:rPr>
        <w:t xml:space="preserve"> arrest</w:t>
      </w:r>
      <w:r>
        <w:rPr>
          <w:rFonts w:ascii="Arial" w:eastAsia="Calibri" w:hAnsi="Arial" w:cs="Arial"/>
          <w:sz w:val="24"/>
          <w:szCs w:val="24"/>
        </w:rPr>
        <w:t>,</w:t>
      </w:r>
      <w:r w:rsidRPr="00C260AE">
        <w:rPr>
          <w:rFonts w:ascii="Arial" w:eastAsia="Calibri" w:hAnsi="Arial" w:cs="Arial"/>
          <w:sz w:val="24"/>
          <w:szCs w:val="24"/>
        </w:rPr>
        <w:t xml:space="preserve"> to reach a crime scene or to shut down an out-of-control event.</w:t>
      </w:r>
    </w:p>
    <w:p w:rsidR="007D2426" w:rsidRDefault="007D2426" w:rsidP="003279F4">
      <w:pPr>
        <w:spacing w:before="100" w:beforeAutospacing="1" w:after="160" w:line="276" w:lineRule="auto"/>
        <w:rPr>
          <w:rFonts w:ascii="Arial" w:eastAsia="Calibri" w:hAnsi="Arial" w:cs="Arial"/>
          <w:sz w:val="24"/>
          <w:szCs w:val="24"/>
        </w:rPr>
      </w:pPr>
      <w:r w:rsidRPr="00C260AE">
        <w:rPr>
          <w:rFonts w:ascii="Arial" w:eastAsia="Calibri" w:hAnsi="Arial" w:cs="Arial"/>
          <w:sz w:val="24"/>
          <w:szCs w:val="24"/>
        </w:rPr>
        <w:t xml:space="preserve">An arrest without a warrant may be executed if it is reasonably suspected that a person is committing, </w:t>
      </w:r>
      <w:r>
        <w:rPr>
          <w:rFonts w:ascii="Arial" w:eastAsia="Calibri" w:hAnsi="Arial" w:cs="Arial"/>
          <w:sz w:val="24"/>
          <w:szCs w:val="24"/>
        </w:rPr>
        <w:t>or is</w:t>
      </w:r>
      <w:r w:rsidRPr="00C260AE">
        <w:rPr>
          <w:rFonts w:ascii="Arial" w:eastAsia="Calibri" w:hAnsi="Arial" w:cs="Arial"/>
          <w:sz w:val="24"/>
          <w:szCs w:val="24"/>
        </w:rPr>
        <w:t xml:space="preserve"> about to commit, an offence and the arrest </w:t>
      </w:r>
      <w:r>
        <w:rPr>
          <w:rFonts w:ascii="Arial" w:eastAsia="Calibri" w:hAnsi="Arial" w:cs="Arial"/>
          <w:sz w:val="24"/>
          <w:szCs w:val="24"/>
        </w:rPr>
        <w:t>is reasonably</w:t>
      </w:r>
      <w:r w:rsidRPr="00C260AE">
        <w:rPr>
          <w:rFonts w:ascii="Arial" w:eastAsia="Calibri" w:hAnsi="Arial" w:cs="Arial"/>
          <w:sz w:val="24"/>
          <w:szCs w:val="24"/>
        </w:rPr>
        <w:t xml:space="preserve"> necessary</w:t>
      </w:r>
      <w:r>
        <w:rPr>
          <w:rFonts w:ascii="Arial" w:eastAsia="Calibri" w:hAnsi="Arial" w:cs="Arial"/>
          <w:sz w:val="24"/>
          <w:szCs w:val="24"/>
        </w:rPr>
        <w:t xml:space="preserve"> to:</w:t>
      </w:r>
    </w:p>
    <w:p w:rsidR="007D2426" w:rsidRDefault="007D2426" w:rsidP="003279F4">
      <w:pPr>
        <w:pStyle w:val="ListParagraph"/>
        <w:numPr>
          <w:ilvl w:val="0"/>
          <w:numId w:val="3"/>
        </w:numPr>
        <w:spacing w:before="100" w:beforeAutospacing="1" w:after="160" w:line="276" w:lineRule="auto"/>
        <w:rPr>
          <w:rFonts w:ascii="Arial" w:eastAsia="Calibri" w:hAnsi="Arial" w:cs="Arial"/>
          <w:sz w:val="24"/>
          <w:szCs w:val="24"/>
        </w:rPr>
      </w:pPr>
      <w:r w:rsidRPr="00CF5F07">
        <w:rPr>
          <w:rFonts w:ascii="Arial" w:eastAsia="Calibri" w:hAnsi="Arial" w:cs="Arial"/>
          <w:sz w:val="24"/>
          <w:szCs w:val="24"/>
        </w:rPr>
        <w:lastRenderedPageBreak/>
        <w:t>prevent further offences being committed</w:t>
      </w:r>
      <w:r>
        <w:rPr>
          <w:rFonts w:ascii="Arial" w:eastAsia="Calibri" w:hAnsi="Arial" w:cs="Arial"/>
          <w:sz w:val="24"/>
          <w:szCs w:val="24"/>
        </w:rPr>
        <w:t>;</w:t>
      </w:r>
    </w:p>
    <w:p w:rsidR="007D2426" w:rsidRDefault="007D2426" w:rsidP="003279F4">
      <w:pPr>
        <w:pStyle w:val="ListParagraph"/>
        <w:numPr>
          <w:ilvl w:val="0"/>
          <w:numId w:val="3"/>
        </w:numPr>
        <w:spacing w:before="100" w:beforeAutospacing="1" w:after="160" w:line="276" w:lineRule="auto"/>
        <w:rPr>
          <w:rFonts w:ascii="Arial" w:eastAsia="Calibri" w:hAnsi="Arial" w:cs="Arial"/>
          <w:sz w:val="24"/>
          <w:szCs w:val="24"/>
        </w:rPr>
      </w:pPr>
      <w:r w:rsidRPr="00CF5F07">
        <w:rPr>
          <w:rFonts w:ascii="Arial" w:eastAsia="Calibri" w:hAnsi="Arial" w:cs="Arial"/>
          <w:sz w:val="24"/>
          <w:szCs w:val="24"/>
        </w:rPr>
        <w:t>identify the person arrested</w:t>
      </w:r>
      <w:r>
        <w:rPr>
          <w:rFonts w:ascii="Arial" w:eastAsia="Calibri" w:hAnsi="Arial" w:cs="Arial"/>
          <w:sz w:val="24"/>
          <w:szCs w:val="24"/>
        </w:rPr>
        <w:t>;</w:t>
      </w:r>
    </w:p>
    <w:p w:rsidR="007D2426" w:rsidRDefault="007D2426" w:rsidP="003279F4">
      <w:pPr>
        <w:pStyle w:val="ListParagraph"/>
        <w:numPr>
          <w:ilvl w:val="0"/>
          <w:numId w:val="3"/>
        </w:numPr>
        <w:spacing w:before="100" w:beforeAutospacing="1" w:after="160" w:line="276" w:lineRule="auto"/>
        <w:rPr>
          <w:rFonts w:ascii="Arial" w:eastAsia="Calibri" w:hAnsi="Arial" w:cs="Arial"/>
          <w:sz w:val="24"/>
          <w:szCs w:val="24"/>
        </w:rPr>
      </w:pPr>
      <w:r w:rsidRPr="00CF5F07">
        <w:rPr>
          <w:rFonts w:ascii="Arial" w:eastAsia="Calibri" w:hAnsi="Arial" w:cs="Arial"/>
          <w:sz w:val="24"/>
          <w:szCs w:val="24"/>
        </w:rPr>
        <w:t xml:space="preserve">ensure </w:t>
      </w:r>
      <w:r>
        <w:rPr>
          <w:rFonts w:ascii="Arial" w:eastAsia="Calibri" w:hAnsi="Arial" w:cs="Arial"/>
          <w:sz w:val="24"/>
          <w:szCs w:val="24"/>
        </w:rPr>
        <w:t>the person appears in court;</w:t>
      </w:r>
    </w:p>
    <w:p w:rsidR="007D2426" w:rsidRDefault="007D2426" w:rsidP="003279F4">
      <w:pPr>
        <w:pStyle w:val="ListParagraph"/>
        <w:numPr>
          <w:ilvl w:val="0"/>
          <w:numId w:val="3"/>
        </w:numPr>
        <w:spacing w:before="100" w:beforeAutospacing="1" w:after="160" w:line="276" w:lineRule="auto"/>
        <w:rPr>
          <w:rFonts w:ascii="Arial" w:eastAsia="Calibri" w:hAnsi="Arial" w:cs="Arial"/>
          <w:sz w:val="24"/>
          <w:szCs w:val="24"/>
        </w:rPr>
      </w:pPr>
      <w:r w:rsidRPr="00CF5F07">
        <w:rPr>
          <w:rFonts w:ascii="Arial" w:eastAsia="Calibri" w:hAnsi="Arial" w:cs="Arial"/>
          <w:sz w:val="24"/>
          <w:szCs w:val="24"/>
        </w:rPr>
        <w:t>preserve evidence or prevent the person concocting evidence</w:t>
      </w:r>
      <w:r>
        <w:rPr>
          <w:rFonts w:ascii="Arial" w:eastAsia="Calibri" w:hAnsi="Arial" w:cs="Arial"/>
          <w:sz w:val="24"/>
          <w:szCs w:val="24"/>
        </w:rPr>
        <w:t>;</w:t>
      </w:r>
    </w:p>
    <w:p w:rsidR="007D2426" w:rsidRDefault="007D2426" w:rsidP="003279F4">
      <w:pPr>
        <w:pStyle w:val="ListParagraph"/>
        <w:numPr>
          <w:ilvl w:val="0"/>
          <w:numId w:val="3"/>
        </w:numPr>
        <w:spacing w:before="100" w:beforeAutospacing="1" w:after="160" w:line="276" w:lineRule="auto"/>
        <w:rPr>
          <w:rFonts w:ascii="Arial" w:eastAsia="Calibri" w:hAnsi="Arial" w:cs="Arial"/>
          <w:sz w:val="24"/>
          <w:szCs w:val="24"/>
        </w:rPr>
      </w:pPr>
      <w:r w:rsidRPr="00CF5F07">
        <w:rPr>
          <w:rFonts w:ascii="Arial" w:eastAsia="Calibri" w:hAnsi="Arial" w:cs="Arial"/>
          <w:sz w:val="24"/>
          <w:szCs w:val="24"/>
        </w:rPr>
        <w:t>protect a person (including the person arrested) from injury or harm</w:t>
      </w:r>
      <w:r>
        <w:rPr>
          <w:rFonts w:ascii="Arial" w:eastAsia="Calibri" w:hAnsi="Arial" w:cs="Arial"/>
          <w:sz w:val="24"/>
          <w:szCs w:val="24"/>
        </w:rPr>
        <w:t>;</w:t>
      </w:r>
      <w:r w:rsidRPr="00CF5F07">
        <w:rPr>
          <w:rFonts w:ascii="Arial" w:eastAsia="Calibri" w:hAnsi="Arial" w:cs="Arial"/>
          <w:sz w:val="24"/>
          <w:szCs w:val="24"/>
        </w:rPr>
        <w:t xml:space="preserve"> or</w:t>
      </w:r>
    </w:p>
    <w:p w:rsidR="007D2426" w:rsidRPr="00CF5F07" w:rsidRDefault="007D2426" w:rsidP="003279F4">
      <w:pPr>
        <w:pStyle w:val="ListParagraph"/>
        <w:numPr>
          <w:ilvl w:val="0"/>
          <w:numId w:val="3"/>
        </w:numPr>
        <w:spacing w:before="100" w:beforeAutospacing="1" w:after="160" w:line="276" w:lineRule="auto"/>
        <w:rPr>
          <w:rFonts w:ascii="Arial" w:eastAsia="Calibri" w:hAnsi="Arial" w:cs="Arial"/>
          <w:sz w:val="24"/>
          <w:szCs w:val="24"/>
        </w:rPr>
      </w:pPr>
      <w:r w:rsidRPr="00CF5F07">
        <w:rPr>
          <w:rFonts w:ascii="Arial" w:eastAsia="Calibri" w:hAnsi="Arial" w:cs="Arial"/>
          <w:sz w:val="24"/>
          <w:szCs w:val="24"/>
        </w:rPr>
        <w:t xml:space="preserve">detain a person for questioning. </w:t>
      </w:r>
    </w:p>
    <w:p w:rsidR="007D2426" w:rsidRPr="00C260AE" w:rsidRDefault="007D2426" w:rsidP="003279F4">
      <w:pPr>
        <w:spacing w:before="100" w:beforeAutospacing="1" w:after="160" w:line="276" w:lineRule="auto"/>
        <w:rPr>
          <w:rFonts w:ascii="Arial" w:eastAsia="Calibri" w:hAnsi="Arial" w:cs="Arial"/>
          <w:sz w:val="24"/>
          <w:szCs w:val="24"/>
        </w:rPr>
      </w:pPr>
      <w:r w:rsidRPr="00C260AE">
        <w:rPr>
          <w:rFonts w:ascii="Arial" w:eastAsia="Calibri" w:hAnsi="Arial" w:cs="Arial"/>
          <w:sz w:val="24"/>
          <w:szCs w:val="24"/>
        </w:rPr>
        <w:t>The police officer must make it clear that the person is being apprehended and tell the person why he or she is being arrested.</w:t>
      </w:r>
    </w:p>
    <w:p w:rsidR="007D2426" w:rsidRPr="00C260AE" w:rsidRDefault="007D2426" w:rsidP="003279F4">
      <w:pPr>
        <w:spacing w:before="100" w:beforeAutospacing="1" w:after="160" w:line="276" w:lineRule="auto"/>
        <w:rPr>
          <w:rFonts w:ascii="Arial" w:eastAsia="Calibri" w:hAnsi="Arial" w:cs="Arial"/>
          <w:sz w:val="24"/>
          <w:szCs w:val="24"/>
        </w:rPr>
      </w:pPr>
      <w:r w:rsidRPr="00C260AE">
        <w:rPr>
          <w:rFonts w:ascii="Arial" w:eastAsia="Calibri" w:hAnsi="Arial" w:cs="Arial"/>
          <w:sz w:val="24"/>
          <w:szCs w:val="24"/>
        </w:rPr>
        <w:t xml:space="preserve">A valid arrest allows the police to question and identify a suspect. However, unless a formal arrest is made a person is not obliged to accompany a police officer. Arresting a person for investigatory processes only is prohibited. </w:t>
      </w:r>
    </w:p>
    <w:p w:rsidR="007D2426" w:rsidRPr="00C260AE" w:rsidRDefault="007D2426" w:rsidP="003279F4">
      <w:pPr>
        <w:spacing w:before="100" w:beforeAutospacing="1" w:after="160" w:line="276" w:lineRule="auto"/>
        <w:rPr>
          <w:rFonts w:ascii="Arial" w:eastAsia="Calibri" w:hAnsi="Arial" w:cs="Arial"/>
          <w:b/>
          <w:sz w:val="24"/>
          <w:szCs w:val="24"/>
        </w:rPr>
      </w:pPr>
      <w:r w:rsidRPr="00C260AE">
        <w:rPr>
          <w:rFonts w:ascii="Arial" w:eastAsia="Calibri" w:hAnsi="Arial" w:cs="Arial"/>
          <w:b/>
          <w:sz w:val="24"/>
          <w:szCs w:val="24"/>
        </w:rPr>
        <w:t>Additional considerations for young people</w:t>
      </w:r>
    </w:p>
    <w:p w:rsidR="007D2426" w:rsidRPr="00C260AE" w:rsidRDefault="007D2426" w:rsidP="003279F4">
      <w:pPr>
        <w:spacing w:before="100" w:beforeAutospacing="1" w:after="160" w:line="276" w:lineRule="auto"/>
        <w:rPr>
          <w:rFonts w:ascii="Arial" w:eastAsia="Calibri" w:hAnsi="Arial" w:cs="Arial"/>
          <w:sz w:val="24"/>
          <w:szCs w:val="24"/>
        </w:rPr>
      </w:pPr>
      <w:r w:rsidRPr="00C260AE">
        <w:rPr>
          <w:rFonts w:ascii="Arial" w:eastAsia="Calibri" w:hAnsi="Arial" w:cs="Arial"/>
          <w:sz w:val="24"/>
          <w:szCs w:val="24"/>
        </w:rPr>
        <w:t>There are additional protective provisions to protect young pe</w:t>
      </w:r>
      <w:r>
        <w:rPr>
          <w:rFonts w:ascii="Arial" w:eastAsia="Calibri" w:hAnsi="Arial" w:cs="Arial"/>
          <w:sz w:val="24"/>
          <w:szCs w:val="24"/>
        </w:rPr>
        <w:t>ople</w:t>
      </w:r>
      <w:r w:rsidRPr="00C260AE">
        <w:rPr>
          <w:rFonts w:ascii="Arial" w:eastAsia="Calibri" w:hAnsi="Arial" w:cs="Arial"/>
          <w:sz w:val="24"/>
          <w:szCs w:val="24"/>
        </w:rPr>
        <w:t xml:space="preserve"> confronting the criminal justice system. Generally, persons who are under 17 years of age must be accompanied by </w:t>
      </w:r>
      <w:r>
        <w:rPr>
          <w:rFonts w:ascii="Arial" w:eastAsia="Calibri" w:hAnsi="Arial" w:cs="Arial"/>
          <w:sz w:val="24"/>
          <w:szCs w:val="24"/>
        </w:rPr>
        <w:t xml:space="preserve">a </w:t>
      </w:r>
      <w:r w:rsidRPr="00C260AE">
        <w:rPr>
          <w:rFonts w:ascii="Arial" w:eastAsia="Calibri" w:hAnsi="Arial" w:cs="Arial"/>
          <w:sz w:val="24"/>
          <w:szCs w:val="24"/>
        </w:rPr>
        <w:t xml:space="preserve">support person when being questioned about a serious offence. The role of a support person is to ensure the interrogation is conducted fairly, assist with communication problems and help the young person assert his or her rights. </w:t>
      </w:r>
      <w:r>
        <w:rPr>
          <w:rFonts w:ascii="Arial" w:eastAsia="Calibri" w:hAnsi="Arial" w:cs="Arial"/>
          <w:sz w:val="24"/>
          <w:szCs w:val="24"/>
        </w:rPr>
        <w:t>A support person</w:t>
      </w:r>
      <w:r w:rsidRPr="00C260AE">
        <w:rPr>
          <w:rFonts w:ascii="Arial" w:eastAsia="Calibri" w:hAnsi="Arial" w:cs="Arial"/>
          <w:sz w:val="24"/>
          <w:szCs w:val="24"/>
        </w:rPr>
        <w:t xml:space="preserve"> may be the child’s parents, guardian, lawyer, relative, f</w:t>
      </w:r>
      <w:r>
        <w:rPr>
          <w:rFonts w:ascii="Arial" w:eastAsia="Calibri" w:hAnsi="Arial" w:cs="Arial"/>
          <w:sz w:val="24"/>
          <w:szCs w:val="24"/>
        </w:rPr>
        <w:t>riend or somebody working in an</w:t>
      </w:r>
      <w:r w:rsidRPr="00C260AE">
        <w:rPr>
          <w:rFonts w:ascii="Arial" w:eastAsia="Calibri" w:hAnsi="Arial" w:cs="Arial"/>
          <w:sz w:val="24"/>
          <w:szCs w:val="24"/>
        </w:rPr>
        <w:t xml:space="preserve"> agency that deals with the law.</w:t>
      </w:r>
    </w:p>
    <w:p w:rsidR="007D2426" w:rsidRPr="00C260AE" w:rsidRDefault="007D2426" w:rsidP="003279F4">
      <w:pPr>
        <w:spacing w:before="100" w:beforeAutospacing="1" w:after="160" w:line="276" w:lineRule="auto"/>
        <w:rPr>
          <w:rFonts w:ascii="Arial" w:eastAsia="Calibri" w:hAnsi="Arial" w:cs="Arial"/>
          <w:sz w:val="24"/>
          <w:szCs w:val="24"/>
        </w:rPr>
      </w:pPr>
      <w:r w:rsidRPr="00C260AE">
        <w:rPr>
          <w:rFonts w:ascii="Arial" w:eastAsia="Calibri" w:hAnsi="Arial" w:cs="Arial"/>
          <w:sz w:val="24"/>
          <w:szCs w:val="24"/>
        </w:rPr>
        <w:t xml:space="preserve">A statement or admission made to a police officer during an interview is inadmissible in court unless the young person was accompanied by an independent adult when making that statement. </w:t>
      </w:r>
    </w:p>
    <w:p w:rsidR="007D2426" w:rsidRPr="00C260AE" w:rsidRDefault="007D2426" w:rsidP="003279F4">
      <w:pPr>
        <w:spacing w:before="100" w:beforeAutospacing="1" w:after="160" w:line="276" w:lineRule="auto"/>
        <w:rPr>
          <w:rFonts w:ascii="Arial" w:eastAsia="Calibri" w:hAnsi="Arial" w:cs="Arial"/>
          <w:b/>
          <w:sz w:val="24"/>
          <w:szCs w:val="24"/>
        </w:rPr>
      </w:pPr>
      <w:r w:rsidRPr="00C260AE">
        <w:rPr>
          <w:rFonts w:ascii="Arial" w:eastAsia="Calibri" w:hAnsi="Arial" w:cs="Arial"/>
          <w:b/>
          <w:sz w:val="24"/>
          <w:szCs w:val="24"/>
        </w:rPr>
        <w:t>Summary</w:t>
      </w:r>
    </w:p>
    <w:p w:rsidR="007D2426" w:rsidRDefault="007D2426" w:rsidP="003279F4">
      <w:pPr>
        <w:spacing w:before="100" w:beforeAutospacing="1" w:after="160" w:line="276" w:lineRule="auto"/>
        <w:rPr>
          <w:rFonts w:ascii="Arial" w:eastAsia="Calibri" w:hAnsi="Arial" w:cs="Arial"/>
          <w:sz w:val="24"/>
          <w:szCs w:val="24"/>
        </w:rPr>
      </w:pPr>
      <w:r w:rsidRPr="00C260AE">
        <w:rPr>
          <w:rFonts w:ascii="Arial" w:eastAsia="Calibri" w:hAnsi="Arial" w:cs="Arial"/>
          <w:sz w:val="24"/>
          <w:szCs w:val="24"/>
        </w:rPr>
        <w:t xml:space="preserve">Police officers have the necessary search and arrest powers to assist in law </w:t>
      </w:r>
      <w:r w:rsidR="003D0DD2">
        <w:rPr>
          <w:rFonts w:ascii="Arial" w:eastAsia="Calibri" w:hAnsi="Arial" w:cs="Arial"/>
          <w:sz w:val="24"/>
          <w:szCs w:val="24"/>
        </w:rPr>
        <w:t>e</w:t>
      </w:r>
      <w:r w:rsidRPr="00C260AE">
        <w:rPr>
          <w:rFonts w:ascii="Arial" w:eastAsia="Calibri" w:hAnsi="Arial" w:cs="Arial"/>
          <w:sz w:val="24"/>
          <w:szCs w:val="24"/>
        </w:rPr>
        <w:t>nforcement. These should be balanced with a person’s civil liberties.</w:t>
      </w:r>
    </w:p>
    <w:p w:rsidR="007D2426" w:rsidRPr="00C260AE" w:rsidRDefault="007D2426" w:rsidP="003279F4">
      <w:pPr>
        <w:spacing w:before="100" w:beforeAutospacing="1" w:after="160" w:line="276" w:lineRule="auto"/>
        <w:rPr>
          <w:rFonts w:ascii="Arial" w:eastAsia="Calibri" w:hAnsi="Arial" w:cs="Arial"/>
          <w:sz w:val="24"/>
          <w:szCs w:val="24"/>
        </w:rPr>
      </w:pPr>
      <w:r w:rsidRPr="00C260AE">
        <w:rPr>
          <w:rFonts w:ascii="Arial" w:eastAsia="Calibri" w:hAnsi="Arial" w:cs="Arial"/>
          <w:sz w:val="24"/>
          <w:szCs w:val="24"/>
        </w:rPr>
        <w:t xml:space="preserve">Being approached by a police officer may be daunting however it is wise to stay calm, ask questions, and take notes of the reasons given for the police visit. </w:t>
      </w:r>
    </w:p>
    <w:p w:rsidR="007D2426" w:rsidRPr="00C260AE" w:rsidRDefault="007D2426" w:rsidP="003279F4">
      <w:pPr>
        <w:spacing w:before="100" w:beforeAutospacing="1" w:after="160" w:line="276" w:lineRule="auto"/>
        <w:rPr>
          <w:rFonts w:ascii="Arial" w:eastAsia="Calibri" w:hAnsi="Arial" w:cs="Arial"/>
          <w:sz w:val="24"/>
          <w:szCs w:val="24"/>
        </w:rPr>
      </w:pPr>
      <w:r w:rsidRPr="00C260AE">
        <w:rPr>
          <w:rFonts w:ascii="Arial" w:eastAsia="Calibri" w:hAnsi="Arial" w:cs="Arial"/>
          <w:sz w:val="24"/>
          <w:szCs w:val="24"/>
        </w:rPr>
        <w:t>If someone you know is concerned about their rights and obligations in the criminal justice system or needs help or advice, please contact us on</w:t>
      </w:r>
      <w:r w:rsidRPr="00C260AE">
        <w:rPr>
          <w:rFonts w:ascii="Arial" w:eastAsia="Times New Roman" w:hAnsi="Arial" w:cs="Arial"/>
          <w:sz w:val="24"/>
          <w:szCs w:val="24"/>
          <w:lang w:eastAsia="en-AU"/>
        </w:rPr>
        <w:t xml:space="preserve"> </w:t>
      </w:r>
      <w:r w:rsidR="005632CE">
        <w:rPr>
          <w:rFonts w:ascii="Arial" w:eastAsia="Times New Roman" w:hAnsi="Arial" w:cs="Arial"/>
          <w:sz w:val="24"/>
          <w:szCs w:val="24"/>
          <w:lang w:eastAsia="en-AU"/>
        </w:rPr>
        <w:t>07 3281 6644</w:t>
      </w:r>
      <w:r w:rsidRPr="00C260AE">
        <w:rPr>
          <w:rFonts w:ascii="Arial" w:eastAsia="Times New Roman" w:hAnsi="Arial" w:cs="Arial"/>
          <w:sz w:val="24"/>
          <w:szCs w:val="24"/>
          <w:lang w:eastAsia="en-AU"/>
        </w:rPr>
        <w:t xml:space="preserve"> or email </w:t>
      </w:r>
      <w:r w:rsidR="009F0A35">
        <w:rPr>
          <w:rFonts w:ascii="Arial" w:eastAsia="Times New Roman" w:hAnsi="Arial" w:cs="Arial"/>
          <w:sz w:val="24"/>
          <w:szCs w:val="24"/>
          <w:lang w:eastAsia="en-AU"/>
        </w:rPr>
        <w:t>mail@powerlegal.com.au</w:t>
      </w:r>
      <w:r w:rsidRPr="00C260AE">
        <w:rPr>
          <w:rFonts w:ascii="Arial" w:eastAsia="Times New Roman" w:hAnsi="Arial" w:cs="Arial"/>
          <w:sz w:val="24"/>
          <w:szCs w:val="24"/>
          <w:lang w:eastAsia="en-AU"/>
        </w:rPr>
        <w:t>.</w:t>
      </w:r>
    </w:p>
    <w:p w:rsidR="009557FE" w:rsidRPr="007D2426" w:rsidRDefault="009557FE" w:rsidP="003279F4">
      <w:pPr>
        <w:spacing w:line="276" w:lineRule="auto"/>
      </w:pPr>
    </w:p>
    <w:sectPr w:rsidR="009557FE" w:rsidRPr="007D2426" w:rsidSect="002D6399">
      <w:headerReference w:type="default" r:id="rId8"/>
      <w:headerReference w:type="first" r:id="rId9"/>
      <w:pgSz w:w="11906" w:h="16838"/>
      <w:pgMar w:top="1361" w:right="1134" w:bottom="567" w:left="136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0E6A" w:rsidRDefault="00340E6A">
      <w:r>
        <w:separator/>
      </w:r>
    </w:p>
  </w:endnote>
  <w:endnote w:type="continuationSeparator" w:id="0">
    <w:p w:rsidR="00340E6A" w:rsidRDefault="00340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0E6A" w:rsidRDefault="00340E6A">
      <w:r>
        <w:separator/>
      </w:r>
    </w:p>
  </w:footnote>
  <w:footnote w:type="continuationSeparator" w:id="0">
    <w:p w:rsidR="00340E6A" w:rsidRDefault="00340E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808080" w:themeColor="background1" w:themeShade="80"/>
        <w:spacing w:val="60"/>
        <w:sz w:val="18"/>
        <w:szCs w:val="18"/>
      </w:rPr>
      <w:id w:val="-1159301446"/>
      <w:docPartObj>
        <w:docPartGallery w:val="Page Numbers (Top of Page)"/>
        <w:docPartUnique/>
      </w:docPartObj>
    </w:sdtPr>
    <w:sdtEndPr>
      <w:rPr>
        <w:b/>
        <w:bCs/>
        <w:noProof/>
        <w:color w:val="auto"/>
        <w:spacing w:val="0"/>
      </w:rPr>
    </w:sdtEndPr>
    <w:sdtContent>
      <w:p w:rsidR="002E0FC9" w:rsidRPr="002E0FC9" w:rsidRDefault="007D2426">
        <w:pPr>
          <w:pStyle w:val="Header"/>
          <w:pBdr>
            <w:bottom w:val="single" w:sz="4" w:space="1" w:color="D9D9D9" w:themeColor="background1" w:themeShade="D9"/>
          </w:pBdr>
          <w:jc w:val="right"/>
          <w:rPr>
            <w:b/>
            <w:bCs/>
            <w:sz w:val="18"/>
            <w:szCs w:val="18"/>
          </w:rPr>
        </w:pPr>
        <w:r w:rsidRPr="002E0FC9">
          <w:rPr>
            <w:color w:val="808080" w:themeColor="background1" w:themeShade="80"/>
            <w:spacing w:val="60"/>
            <w:sz w:val="18"/>
            <w:szCs w:val="18"/>
          </w:rPr>
          <w:t>Page</w:t>
        </w:r>
        <w:r w:rsidRPr="002E0FC9">
          <w:rPr>
            <w:sz w:val="18"/>
            <w:szCs w:val="18"/>
          </w:rPr>
          <w:t xml:space="preserve"> | </w:t>
        </w:r>
        <w:r w:rsidRPr="002E0FC9">
          <w:rPr>
            <w:sz w:val="18"/>
            <w:szCs w:val="18"/>
          </w:rPr>
          <w:fldChar w:fldCharType="begin"/>
        </w:r>
        <w:r w:rsidRPr="002E0FC9">
          <w:rPr>
            <w:sz w:val="18"/>
            <w:szCs w:val="18"/>
          </w:rPr>
          <w:instrText xml:space="preserve"> PAGE   \* MERGEFORMAT </w:instrText>
        </w:r>
        <w:r w:rsidRPr="002E0FC9">
          <w:rPr>
            <w:sz w:val="18"/>
            <w:szCs w:val="18"/>
          </w:rPr>
          <w:fldChar w:fldCharType="separate"/>
        </w:r>
        <w:r w:rsidR="002D6399" w:rsidRPr="002D6399">
          <w:rPr>
            <w:b/>
            <w:bCs/>
            <w:noProof/>
            <w:sz w:val="18"/>
            <w:szCs w:val="18"/>
          </w:rPr>
          <w:t>3</w:t>
        </w:r>
        <w:r w:rsidRPr="002E0FC9">
          <w:rPr>
            <w:b/>
            <w:bCs/>
            <w:noProof/>
            <w:sz w:val="18"/>
            <w:szCs w:val="18"/>
          </w:rPr>
          <w:fldChar w:fldCharType="end"/>
        </w:r>
      </w:p>
    </w:sdtContent>
  </w:sdt>
  <w:p w:rsidR="000C3E47" w:rsidRDefault="00340E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3E47" w:rsidRPr="001D33D7" w:rsidRDefault="000A33E6" w:rsidP="001D33D7">
    <w:pPr>
      <w:pStyle w:val="Header"/>
      <w:jc w:val="center"/>
    </w:pPr>
    <w:r>
      <w:rPr>
        <w:noProof/>
        <w:lang w:val="en-US"/>
      </w:rPr>
      <w:drawing>
        <wp:inline distT="0" distB="0" distL="0" distR="0" wp14:anchorId="01DF99C9" wp14:editId="7A1B6A7D">
          <wp:extent cx="3257550" cy="9144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3257550" cy="914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DA5657"/>
    <w:multiLevelType w:val="hybridMultilevel"/>
    <w:tmpl w:val="29DA110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 w15:restartNumberingAfterBreak="0">
    <w:nsid w:val="651E07B4"/>
    <w:multiLevelType w:val="hybridMultilevel"/>
    <w:tmpl w:val="77A2128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 w15:restartNumberingAfterBreak="0">
    <w:nsid w:val="6C7A617C"/>
    <w:multiLevelType w:val="multilevel"/>
    <w:tmpl w:val="2592DA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20F"/>
    <w:rsid w:val="000546F8"/>
    <w:rsid w:val="0006355B"/>
    <w:rsid w:val="000A33E6"/>
    <w:rsid w:val="00221067"/>
    <w:rsid w:val="002D6399"/>
    <w:rsid w:val="003279F4"/>
    <w:rsid w:val="00340E6A"/>
    <w:rsid w:val="003D0DD2"/>
    <w:rsid w:val="003F338C"/>
    <w:rsid w:val="004476B7"/>
    <w:rsid w:val="00470DAC"/>
    <w:rsid w:val="004E0E83"/>
    <w:rsid w:val="005155F0"/>
    <w:rsid w:val="00554154"/>
    <w:rsid w:val="005632CE"/>
    <w:rsid w:val="00642F38"/>
    <w:rsid w:val="00745AB7"/>
    <w:rsid w:val="007D2426"/>
    <w:rsid w:val="00805CF4"/>
    <w:rsid w:val="00812F3B"/>
    <w:rsid w:val="008772C1"/>
    <w:rsid w:val="00913070"/>
    <w:rsid w:val="00922B4D"/>
    <w:rsid w:val="009400F4"/>
    <w:rsid w:val="0094620F"/>
    <w:rsid w:val="00954566"/>
    <w:rsid w:val="009557FE"/>
    <w:rsid w:val="009D60DF"/>
    <w:rsid w:val="009E4B23"/>
    <w:rsid w:val="009F0A35"/>
    <w:rsid w:val="00A904B7"/>
    <w:rsid w:val="00AB5985"/>
    <w:rsid w:val="00B0427D"/>
    <w:rsid w:val="00B64735"/>
    <w:rsid w:val="00BA59DD"/>
    <w:rsid w:val="00C01985"/>
    <w:rsid w:val="00C25A4A"/>
    <w:rsid w:val="00C805ED"/>
    <w:rsid w:val="00CB0E37"/>
    <w:rsid w:val="00D15E82"/>
    <w:rsid w:val="00DE4EDD"/>
    <w:rsid w:val="00E72B72"/>
    <w:rsid w:val="00E85ADB"/>
    <w:rsid w:val="00EE4CA4"/>
    <w:rsid w:val="00EF2CBE"/>
    <w:rsid w:val="00FF5B7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4A6A67-3A03-4ED0-8FE4-47C7CE327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620F"/>
    <w:pPr>
      <w:spacing w:after="0" w:line="240" w:lineRule="auto"/>
    </w:pPr>
    <w:rPr>
      <w:rFonts w:ascii="Calibri" w:hAnsi="Calibri" w:cs="Times New Roman"/>
    </w:rPr>
  </w:style>
  <w:style w:type="paragraph" w:styleId="Heading4">
    <w:name w:val="heading 4"/>
    <w:basedOn w:val="Normal"/>
    <w:link w:val="Heading4Char"/>
    <w:uiPriority w:val="9"/>
    <w:qFormat/>
    <w:rsid w:val="009E4B23"/>
    <w:pPr>
      <w:spacing w:before="100" w:beforeAutospacing="1" w:after="100" w:afterAutospacing="1"/>
      <w:outlineLvl w:val="3"/>
    </w:pPr>
    <w:rPr>
      <w:rFonts w:ascii="Times New Roman" w:eastAsia="Times New Roman" w:hAnsi="Times New Roman"/>
      <w:b/>
      <w:bCs/>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9E4B23"/>
    <w:rPr>
      <w:rFonts w:ascii="Times New Roman" w:eastAsia="Times New Roman" w:hAnsi="Times New Roman" w:cs="Times New Roman"/>
      <w:b/>
      <w:bCs/>
      <w:sz w:val="24"/>
      <w:szCs w:val="24"/>
      <w:lang w:eastAsia="en-AU"/>
    </w:rPr>
  </w:style>
  <w:style w:type="character" w:customStyle="1" w:styleId="apple-converted-space">
    <w:name w:val="apple-converted-space"/>
    <w:basedOn w:val="DefaultParagraphFont"/>
    <w:rsid w:val="009E4B23"/>
  </w:style>
  <w:style w:type="character" w:styleId="Hyperlink">
    <w:name w:val="Hyperlink"/>
    <w:basedOn w:val="DefaultParagraphFont"/>
    <w:uiPriority w:val="99"/>
    <w:semiHidden/>
    <w:unhideWhenUsed/>
    <w:rsid w:val="009E4B23"/>
    <w:rPr>
      <w:color w:val="0000FF"/>
      <w:u w:val="single"/>
    </w:rPr>
  </w:style>
  <w:style w:type="paragraph" w:styleId="BalloonText">
    <w:name w:val="Balloon Text"/>
    <w:basedOn w:val="Normal"/>
    <w:link w:val="BalloonTextChar"/>
    <w:uiPriority w:val="99"/>
    <w:semiHidden/>
    <w:unhideWhenUsed/>
    <w:rsid w:val="00C0198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1985"/>
    <w:rPr>
      <w:rFonts w:ascii="Segoe UI" w:hAnsi="Segoe UI" w:cs="Segoe UI"/>
      <w:sz w:val="18"/>
      <w:szCs w:val="18"/>
    </w:rPr>
  </w:style>
  <w:style w:type="paragraph" w:styleId="ListParagraph">
    <w:name w:val="List Paragraph"/>
    <w:basedOn w:val="Normal"/>
    <w:uiPriority w:val="34"/>
    <w:qFormat/>
    <w:rsid w:val="00B0427D"/>
    <w:pPr>
      <w:ind w:left="720"/>
      <w:contextualSpacing/>
    </w:pPr>
  </w:style>
  <w:style w:type="paragraph" w:customStyle="1" w:styleId="clause">
    <w:name w:val="clause"/>
    <w:basedOn w:val="Normal"/>
    <w:rsid w:val="00DE4EDD"/>
    <w:pPr>
      <w:spacing w:before="100" w:beforeAutospacing="1" w:after="100" w:afterAutospacing="1"/>
    </w:pPr>
    <w:rPr>
      <w:rFonts w:ascii="Times New Roman" w:eastAsia="Times New Roman" w:hAnsi="Times New Roman"/>
      <w:sz w:val="24"/>
      <w:szCs w:val="24"/>
      <w:lang w:eastAsia="en-AU"/>
    </w:rPr>
  </w:style>
  <w:style w:type="paragraph" w:styleId="Header">
    <w:name w:val="header"/>
    <w:basedOn w:val="Normal"/>
    <w:link w:val="HeaderChar"/>
    <w:uiPriority w:val="99"/>
    <w:unhideWhenUsed/>
    <w:rsid w:val="007D2426"/>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7D2426"/>
  </w:style>
  <w:style w:type="paragraph" w:styleId="Footer">
    <w:name w:val="footer"/>
    <w:basedOn w:val="Normal"/>
    <w:link w:val="FooterChar"/>
    <w:uiPriority w:val="99"/>
    <w:unhideWhenUsed/>
    <w:rsid w:val="000A33E6"/>
    <w:pPr>
      <w:tabs>
        <w:tab w:val="center" w:pos="4680"/>
        <w:tab w:val="right" w:pos="9360"/>
      </w:tabs>
    </w:pPr>
  </w:style>
  <w:style w:type="character" w:customStyle="1" w:styleId="FooterChar">
    <w:name w:val="Footer Char"/>
    <w:basedOn w:val="DefaultParagraphFont"/>
    <w:link w:val="Footer"/>
    <w:uiPriority w:val="99"/>
    <w:rsid w:val="000A33E6"/>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856765">
      <w:bodyDiv w:val="1"/>
      <w:marLeft w:val="0"/>
      <w:marRight w:val="0"/>
      <w:marTop w:val="0"/>
      <w:marBottom w:val="0"/>
      <w:divBdr>
        <w:top w:val="none" w:sz="0" w:space="0" w:color="auto"/>
        <w:left w:val="none" w:sz="0" w:space="0" w:color="auto"/>
        <w:bottom w:val="none" w:sz="0" w:space="0" w:color="auto"/>
        <w:right w:val="none" w:sz="0" w:space="0" w:color="auto"/>
      </w:divBdr>
    </w:div>
    <w:div w:id="44565952">
      <w:bodyDiv w:val="1"/>
      <w:marLeft w:val="0"/>
      <w:marRight w:val="0"/>
      <w:marTop w:val="0"/>
      <w:marBottom w:val="0"/>
      <w:divBdr>
        <w:top w:val="none" w:sz="0" w:space="0" w:color="auto"/>
        <w:left w:val="none" w:sz="0" w:space="0" w:color="auto"/>
        <w:bottom w:val="none" w:sz="0" w:space="0" w:color="auto"/>
        <w:right w:val="none" w:sz="0" w:space="0" w:color="auto"/>
      </w:divBdr>
      <w:divsChild>
        <w:div w:id="7829165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6092164">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58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647978">
      <w:bodyDiv w:val="1"/>
      <w:marLeft w:val="0"/>
      <w:marRight w:val="0"/>
      <w:marTop w:val="0"/>
      <w:marBottom w:val="0"/>
      <w:divBdr>
        <w:top w:val="none" w:sz="0" w:space="0" w:color="auto"/>
        <w:left w:val="none" w:sz="0" w:space="0" w:color="auto"/>
        <w:bottom w:val="none" w:sz="0" w:space="0" w:color="auto"/>
        <w:right w:val="none" w:sz="0" w:space="0" w:color="auto"/>
      </w:divBdr>
      <w:divsChild>
        <w:div w:id="199179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4443430">
          <w:blockQuote w:val="1"/>
          <w:marLeft w:val="720"/>
          <w:marRight w:val="720"/>
          <w:marTop w:val="100"/>
          <w:marBottom w:val="100"/>
          <w:divBdr>
            <w:top w:val="none" w:sz="0" w:space="0" w:color="auto"/>
            <w:left w:val="none" w:sz="0" w:space="0" w:color="auto"/>
            <w:bottom w:val="none" w:sz="0" w:space="0" w:color="auto"/>
            <w:right w:val="none" w:sz="0" w:space="0" w:color="auto"/>
          </w:divBdr>
        </w:div>
        <w:div w:id="755131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9380142">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9337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8884524">
      <w:bodyDiv w:val="1"/>
      <w:marLeft w:val="0"/>
      <w:marRight w:val="0"/>
      <w:marTop w:val="0"/>
      <w:marBottom w:val="0"/>
      <w:divBdr>
        <w:top w:val="none" w:sz="0" w:space="0" w:color="auto"/>
        <w:left w:val="none" w:sz="0" w:space="0" w:color="auto"/>
        <w:bottom w:val="none" w:sz="0" w:space="0" w:color="auto"/>
        <w:right w:val="none" w:sz="0" w:space="0" w:color="auto"/>
      </w:divBdr>
      <w:divsChild>
        <w:div w:id="15768923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5303928">
              <w:blockQuote w:val="1"/>
              <w:marLeft w:val="720"/>
              <w:marRight w:val="720"/>
              <w:marTop w:val="100"/>
              <w:marBottom w:val="100"/>
              <w:divBdr>
                <w:top w:val="none" w:sz="0" w:space="0" w:color="auto"/>
                <w:left w:val="none" w:sz="0" w:space="0" w:color="auto"/>
                <w:bottom w:val="none" w:sz="0" w:space="0" w:color="auto"/>
                <w:right w:val="none" w:sz="0" w:space="0" w:color="auto"/>
              </w:divBdr>
            </w:div>
            <w:div w:id="572841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64077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9194052">
      <w:bodyDiv w:val="1"/>
      <w:marLeft w:val="0"/>
      <w:marRight w:val="0"/>
      <w:marTop w:val="0"/>
      <w:marBottom w:val="0"/>
      <w:divBdr>
        <w:top w:val="none" w:sz="0" w:space="0" w:color="auto"/>
        <w:left w:val="none" w:sz="0" w:space="0" w:color="auto"/>
        <w:bottom w:val="none" w:sz="0" w:space="0" w:color="auto"/>
        <w:right w:val="none" w:sz="0" w:space="0" w:color="auto"/>
      </w:divBdr>
      <w:divsChild>
        <w:div w:id="17810247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49151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69973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130D19-9365-4B09-9726-52A6D56F5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1010</Words>
  <Characters>5761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Jodi Janissen</dc:creator>
  <cp:lastModifiedBy>Oscar</cp:lastModifiedBy>
  <cp:revision>2</cp:revision>
  <cp:lastPrinted>2017-05-25T21:04:00Z</cp:lastPrinted>
  <dcterms:created xsi:type="dcterms:W3CDTF">2019-01-21T06:56:00Z</dcterms:created>
  <dcterms:modified xsi:type="dcterms:W3CDTF">2019-01-21T06:56:00Z</dcterms:modified>
</cp:coreProperties>
</file>